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A00A07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3A410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3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7C49E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7C49EB">
              <w:rPr>
                <w:rFonts w:eastAsia="NewsGothicBT-Roman"/>
                <w:lang w:val="en-CA"/>
              </w:rPr>
              <w:t>SNET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FE2413" w:rsidP="00A00A0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AB2916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AB2916">
              <w:rPr>
                <w:rFonts w:eastAsia="NewsGothicBT-Roman"/>
                <w:b/>
                <w:lang w:val="en-CA"/>
              </w:rPr>
              <w:t xml:space="preserve">:  </w:t>
            </w:r>
            <w:r w:rsidR="0004446A">
              <w:t xml:space="preserve">Monitors the operational environment during airborne phases of flight to provide timely alerts on the ground of an increased risk to flight safety. In this case, short-term conflict alert, area proximity warnings and minimum safe altitude warnings are proposed. Ground-based safety nets make an essential contribution to safety and remain required as long as the operational concept remains human </w:t>
            </w:r>
            <w:proofErr w:type="spellStart"/>
            <w:r w:rsidR="0004446A">
              <w:t>centred</w:t>
            </w:r>
            <w:proofErr w:type="spellEnd"/>
            <w:r w:rsidR="0004446A"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C404C1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AB2916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AB2916" w:rsidRDefault="007C49EB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bCs/>
              </w:rPr>
              <w:t>Short Term Conflict Alert (STCA)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A00A07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A00A07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FE241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Rica’s APP and ACC facilities have implemented STCA.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A00A07" w:rsidRDefault="00A00A07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bCs/>
              </w:rPr>
              <w:t>Area Proximity Warning (APW)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FE2413" w:rsidP="00FE241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Rica’s APP and ACC facilities have implemented APW. 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A00A07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bCs/>
              </w:rPr>
              <w:t>Minimum Safe Altitude Warning (MSAW)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FE2413" w:rsidP="00FE241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Rica’s APP and ACC facilities have implemented MSAW.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A00A07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bCs/>
              </w:rPr>
              <w:t>Medium Term Conflict Alert (MTCA)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AB2916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FE2413" w:rsidRDefault="00FE2413" w:rsidP="00CD427C">
            <w:pPr>
              <w:spacing w:before="20" w:after="20"/>
              <w:rPr>
                <w:rFonts w:eastAsia="NewsGothicBT-Roman"/>
              </w:rPr>
            </w:pPr>
            <w:r w:rsidRPr="00FE2413">
              <w:rPr>
                <w:rFonts w:eastAsia="NewsGothicBT-Roman"/>
              </w:rPr>
              <w:t>El Coco ACC and APP have implemented MTCA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</w:rPr>
              <w:t>Achieved Benefits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Access and Equity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Capacity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Efficiency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Environment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Safety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Implementation Challenges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Ground system Implementation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Avionics Implementation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Procedures Availability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Operational Approvals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Notes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F03" w:rsidRDefault="00AE1F03" w:rsidP="00660CC5">
      <w:pPr>
        <w:spacing w:after="0"/>
      </w:pPr>
      <w:r>
        <w:separator/>
      </w:r>
    </w:p>
  </w:endnote>
  <w:endnote w:type="continuationSeparator" w:id="0">
    <w:p w:rsidR="00AE1F03" w:rsidRDefault="00AE1F03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E7" w:rsidRDefault="00DA14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3A4103">
              <w:rPr>
                <w:rFonts w:cs="Times New Roman"/>
                <w:sz w:val="20"/>
                <w:szCs w:val="20"/>
              </w:rPr>
              <w:t>3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7C49EB">
              <w:rPr>
                <w:rFonts w:cs="Times New Roman"/>
                <w:sz w:val="20"/>
                <w:szCs w:val="20"/>
              </w:rPr>
              <w:t>SNET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F3F8C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F3F8C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1F3F8C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E7" w:rsidRDefault="00DA14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F03" w:rsidRDefault="00AE1F03" w:rsidP="00660CC5">
      <w:pPr>
        <w:spacing w:after="0"/>
      </w:pPr>
      <w:r>
        <w:separator/>
      </w:r>
    </w:p>
  </w:footnote>
  <w:footnote w:type="continuationSeparator" w:id="0">
    <w:p w:rsidR="00AE1F03" w:rsidRDefault="00AE1F03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E7" w:rsidRDefault="00DA14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E7" w:rsidRDefault="00DA14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E7" w:rsidRDefault="00DA14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06CD3"/>
    <w:rsid w:val="0004446A"/>
    <w:rsid w:val="000A0810"/>
    <w:rsid w:val="000B24B2"/>
    <w:rsid w:val="0010617C"/>
    <w:rsid w:val="001700AE"/>
    <w:rsid w:val="001A64FB"/>
    <w:rsid w:val="001C6112"/>
    <w:rsid w:val="001F3F8C"/>
    <w:rsid w:val="00212143"/>
    <w:rsid w:val="00274F9D"/>
    <w:rsid w:val="00287B90"/>
    <w:rsid w:val="002E3C70"/>
    <w:rsid w:val="003A4103"/>
    <w:rsid w:val="003F7FD6"/>
    <w:rsid w:val="0047081E"/>
    <w:rsid w:val="004F06C7"/>
    <w:rsid w:val="006027A7"/>
    <w:rsid w:val="00660CC5"/>
    <w:rsid w:val="00702EE6"/>
    <w:rsid w:val="00723608"/>
    <w:rsid w:val="007C49EB"/>
    <w:rsid w:val="00816BAC"/>
    <w:rsid w:val="009B57D5"/>
    <w:rsid w:val="00A00A07"/>
    <w:rsid w:val="00A53D64"/>
    <w:rsid w:val="00AB2916"/>
    <w:rsid w:val="00AE1F03"/>
    <w:rsid w:val="00AE5A87"/>
    <w:rsid w:val="00BC7847"/>
    <w:rsid w:val="00C404C1"/>
    <w:rsid w:val="00DA14E7"/>
    <w:rsid w:val="00DE44B6"/>
    <w:rsid w:val="00E219F9"/>
    <w:rsid w:val="00E85729"/>
    <w:rsid w:val="00EA34DD"/>
    <w:rsid w:val="00EE1CEC"/>
    <w:rsid w:val="00EF3B74"/>
    <w:rsid w:val="00FB4FD3"/>
    <w:rsid w:val="00FE241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A3D9-BA9E-4B90-A8B5-8BB04405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13</cp:revision>
  <cp:lastPrinted>2016-08-15T14:50:00Z</cp:lastPrinted>
  <dcterms:created xsi:type="dcterms:W3CDTF">2016-08-10T21:53:00Z</dcterms:created>
  <dcterms:modified xsi:type="dcterms:W3CDTF">2017-04-21T20:57:00Z</dcterms:modified>
</cp:coreProperties>
</file>